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4EE41" w14:textId="60590F21" w:rsidR="00697BF9" w:rsidRDefault="00697BF9" w:rsidP="00697BF9">
      <w:pPr>
        <w:spacing w:before="120" w:afterLines="120" w:after="288" w:line="312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, Times, serif" w:eastAsia="Times New Roman" w:hAnsi="Times New Roman, Times, serif" w:cs="Times New Roman"/>
          <w:noProof/>
          <w:color w:val="000000"/>
        </w:rPr>
        <w:drawing>
          <wp:inline distT="0" distB="0" distL="0" distR="0" wp14:anchorId="7DC8B216" wp14:editId="1F3F7430">
            <wp:extent cx="952500" cy="7905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4FB9F" w14:textId="77777777" w:rsidR="00697BF9" w:rsidRDefault="00697BF9" w:rsidP="00697BF9">
      <w:pPr>
        <w:jc w:val="center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MINISTÉRIO DA INTEGRAÇÃO E DO DESENVOLVIMENTO REGIONAL</w:t>
      </w:r>
    </w:p>
    <w:p w14:paraId="3E05CB98" w14:textId="77777777" w:rsidR="00697BF9" w:rsidRDefault="00697BF9" w:rsidP="00697BF9">
      <w:pPr>
        <w:jc w:val="center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SUPERINTENDÊNCIA DO DESENVOLVIMENTO DA AMAZÔNIA</w:t>
      </w:r>
    </w:p>
    <w:p w14:paraId="7F604EF8" w14:textId="77777777" w:rsidR="00697BF9" w:rsidRDefault="00697BF9" w:rsidP="00697BF9">
      <w:pPr>
        <w:tabs>
          <w:tab w:val="left" w:pos="1985"/>
        </w:tabs>
        <w:ind w:left="993" w:right="140"/>
        <w:jc w:val="center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Diretoria de Administração</w:t>
      </w:r>
    </w:p>
    <w:p w14:paraId="2CC28E9C" w14:textId="77777777" w:rsidR="00697BF9" w:rsidRDefault="00697BF9" w:rsidP="00697BF9">
      <w:pPr>
        <w:tabs>
          <w:tab w:val="left" w:pos="1985"/>
        </w:tabs>
        <w:ind w:left="993" w:right="140"/>
        <w:jc w:val="center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Coordenação-Geral de Administração, Licitações e Contratos</w:t>
      </w:r>
    </w:p>
    <w:p w14:paraId="3EE5BCBB" w14:textId="77777777" w:rsidR="00697BF9" w:rsidRDefault="00697BF9" w:rsidP="00697BF9">
      <w:pPr>
        <w:tabs>
          <w:tab w:val="left" w:pos="1985"/>
        </w:tabs>
        <w:ind w:left="993" w:right="140"/>
        <w:jc w:val="center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Coordenação de Licitações e Contratos</w:t>
      </w:r>
    </w:p>
    <w:p w14:paraId="0E862568" w14:textId="77777777" w:rsidR="00697BF9" w:rsidRDefault="00697BF9" w:rsidP="00697BF9">
      <w:pPr>
        <w:tabs>
          <w:tab w:val="left" w:pos="1985"/>
        </w:tabs>
        <w:ind w:left="993" w:right="140"/>
        <w:jc w:val="center"/>
        <w:rPr>
          <w:rFonts w:ascii="Times New Roman, Times, serif" w:eastAsia="Times New Roman" w:hAnsi="Times New Roman, Times, serif" w:cs="Times New Roman"/>
          <w:bCs/>
          <w:color w:val="000000"/>
        </w:rPr>
      </w:pPr>
    </w:p>
    <w:p w14:paraId="4B55C798" w14:textId="73236384" w:rsidR="00697BF9" w:rsidRDefault="00697BF9" w:rsidP="00697BF9">
      <w:pPr>
        <w:spacing w:afterLines="300" w:after="720"/>
        <w:ind w:firstLine="567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(Processo Administrativo n</w:t>
      </w:r>
      <w:r>
        <w:rPr>
          <w:rFonts w:ascii="Arial" w:hAnsi="Arial" w:cs="Arial"/>
          <w:bCs/>
          <w:color w:val="000000"/>
          <w:sz w:val="20"/>
          <w:szCs w:val="20"/>
        </w:rPr>
        <w:t>°</w:t>
      </w:r>
      <w:r>
        <w:t xml:space="preserve"> </w:t>
      </w:r>
      <w:r w:rsidR="006D7813" w:rsidRPr="006D7813">
        <w:rPr>
          <w:rFonts w:ascii="Arial" w:hAnsi="Arial" w:cs="Arial"/>
          <w:bCs/>
          <w:color w:val="000000"/>
          <w:sz w:val="20"/>
          <w:szCs w:val="20"/>
        </w:rPr>
        <w:t>59004.000131/2025-66</w:t>
      </w:r>
      <w:r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2FADA921" w14:textId="5508A883" w:rsidR="00F87414" w:rsidRDefault="00F87414" w:rsidP="00E47C14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ANEXO II</w:t>
      </w:r>
      <w:r w:rsidR="00FC34FA">
        <w:rPr>
          <w:rFonts w:ascii="Arial" w:hAnsi="Arial" w:cs="Arial"/>
          <w:bCs/>
          <w:color w:val="000000"/>
          <w:sz w:val="20"/>
          <w:szCs w:val="20"/>
        </w:rPr>
        <w:t>I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PREGÃO 90006/20206</w:t>
      </w:r>
    </w:p>
    <w:p w14:paraId="34D6F0A1" w14:textId="77777777" w:rsidR="00697BF9" w:rsidRDefault="00697BF9" w:rsidP="00B6197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CONTRATO ADMINISTRATIVO Nº </w:t>
      </w:r>
      <w:proofErr w:type="spellStart"/>
      <w:r>
        <w:rPr>
          <w:bCs w:val="0"/>
          <w:iCs/>
        </w:rPr>
        <w:t>xx</w:t>
      </w:r>
      <w:proofErr w:type="spellEnd"/>
      <w:r>
        <w:rPr>
          <w:bCs w:val="0"/>
        </w:rPr>
        <w:t>/</w:t>
      </w:r>
      <w:proofErr w:type="spellStart"/>
      <w:r>
        <w:rPr>
          <w:bCs w:val="0"/>
          <w:iCs/>
        </w:rPr>
        <w:t>xxxx</w:t>
      </w:r>
      <w:proofErr w:type="spellEnd"/>
      <w:r>
        <w:rPr>
          <w:bCs w:val="0"/>
        </w:rPr>
        <w:t xml:space="preserve">, QUE FAZEM ENTRE SI A UNIÃO, POR INTERMÉDIO DO (A) SUPERINTENDÊNCIA DO DESENVOLVIMENTO DA AMAZÔNIA – SUDAM E A EMPRESA .............................................................  </w:t>
      </w:r>
    </w:p>
    <w:p w14:paraId="2C937491" w14:textId="7B09E3D9" w:rsidR="00DC41DD" w:rsidRPr="00A6247D" w:rsidRDefault="00697BF9" w:rsidP="00697BF9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697BF9">
        <w:rPr>
          <w:color w:val="548DD4" w:themeColor="text2" w:themeTint="99"/>
          <w:sz w:val="23"/>
          <w:szCs w:val="23"/>
        </w:rPr>
        <w:t xml:space="preserve"> </w:t>
      </w:r>
      <w:r w:rsidRPr="00A6247D">
        <w:rPr>
          <w:sz w:val="23"/>
          <w:szCs w:val="23"/>
        </w:rPr>
        <w:t xml:space="preserve">A </w:t>
      </w:r>
      <w:r w:rsidRPr="00A6247D">
        <w:rPr>
          <w:b/>
          <w:bCs/>
          <w:sz w:val="23"/>
          <w:szCs w:val="23"/>
        </w:rPr>
        <w:t>SUPERINTENDÊNCIA DO DESENVOLVIMENTO DA AMAZÔNIA – SUDAM</w:t>
      </w:r>
      <w:r w:rsidRPr="00A6247D">
        <w:rPr>
          <w:sz w:val="23"/>
          <w:szCs w:val="23"/>
        </w:rPr>
        <w:t>, Autarquia Federal criada pela Lei Complementar no 124, de 3 de janeiro de 2007, com estrutura aprovada pelo Decreto nº 11.230, de 7 de outubro de 2022</w:t>
      </w:r>
      <w:r w:rsidRPr="00A6247D">
        <w:rPr>
          <w:rFonts w:ascii="Arial" w:eastAsia="Arial" w:hAnsi="Arial" w:cs="Arial"/>
          <w:sz w:val="20"/>
          <w:szCs w:val="20"/>
        </w:rPr>
        <w:t xml:space="preserve">, com sede na </w:t>
      </w:r>
      <w:r w:rsidRPr="00A6247D">
        <w:rPr>
          <w:sz w:val="23"/>
          <w:szCs w:val="23"/>
        </w:rPr>
        <w:t>Tv. Antônio Baena, 1113, na cidade de Belém/PA, Bairro do Marco, inscrita no CNPJ sob o nº 09.203.665/0001-77</w:t>
      </w:r>
      <w:r w:rsidRPr="00A6247D">
        <w:rPr>
          <w:rFonts w:ascii="Arial" w:eastAsia="Arial" w:hAnsi="Arial" w:cs="Arial"/>
          <w:sz w:val="20"/>
          <w:szCs w:val="20"/>
        </w:rPr>
        <w:t xml:space="preserve">, neste ato representada </w:t>
      </w:r>
      <w:r w:rsidRPr="00A6247D">
        <w:rPr>
          <w:sz w:val="23"/>
          <w:szCs w:val="23"/>
        </w:rPr>
        <w:t xml:space="preserve">pela </w:t>
      </w:r>
      <w:proofErr w:type="spellStart"/>
      <w:r w:rsidRPr="00A6247D">
        <w:rPr>
          <w:sz w:val="23"/>
          <w:szCs w:val="23"/>
        </w:rPr>
        <w:t>Srª</w:t>
      </w:r>
      <w:proofErr w:type="spellEnd"/>
      <w:r w:rsidRPr="00A6247D">
        <w:rPr>
          <w:sz w:val="23"/>
          <w:szCs w:val="23"/>
        </w:rPr>
        <w:t xml:space="preserve"> Diretora de Administração </w:t>
      </w:r>
      <w:r w:rsidRPr="00A6247D">
        <w:rPr>
          <w:b/>
          <w:bCs/>
          <w:sz w:val="23"/>
          <w:szCs w:val="23"/>
        </w:rPr>
        <w:t>ALINE DIAS ROSSY</w:t>
      </w:r>
      <w:r w:rsidRPr="00A6247D">
        <w:rPr>
          <w:rFonts w:ascii="Arial" w:eastAsia="Arial" w:hAnsi="Arial" w:cs="Arial"/>
          <w:sz w:val="20"/>
          <w:szCs w:val="20"/>
        </w:rPr>
        <w:t xml:space="preserve">, </w:t>
      </w:r>
      <w:r w:rsidRPr="00A6247D">
        <w:rPr>
          <w:sz w:val="23"/>
          <w:szCs w:val="23"/>
        </w:rPr>
        <w:t>nomeada para exercer o cargo de Diretora de Administração da Superintendência do Desenvolvimento da Amazônia SUDAM, pela portaria nº 640, de 03 de junho de 2024, publicada no DOU em 04/06/2024, edição 105, seção 2, página 3</w:t>
      </w:r>
      <w:r w:rsidRPr="00A6247D">
        <w:rPr>
          <w:rFonts w:ascii="Arial" w:eastAsia="Arial" w:hAnsi="Arial" w:cs="Arial"/>
          <w:sz w:val="20"/>
          <w:szCs w:val="20"/>
        </w:rPr>
        <w:t xml:space="preserve">, portadora da Matrícula Funcional SIAPE nº </w:t>
      </w:r>
      <w:r w:rsidRPr="00A6247D">
        <w:rPr>
          <w:sz w:val="23"/>
          <w:szCs w:val="23"/>
        </w:rPr>
        <w:t>3391506</w:t>
      </w:r>
      <w:r w:rsidRPr="00A6247D">
        <w:rPr>
          <w:rFonts w:ascii="Arial" w:eastAsia="Arial" w:hAnsi="Arial" w:cs="Arial"/>
          <w:sz w:val="20"/>
          <w:szCs w:val="20"/>
        </w:rPr>
        <w:t xml:space="preserve">, doravante denominada CONTRATANTE, e o(a) </w:t>
      </w:r>
      <w:r w:rsidRPr="00A6247D">
        <w:rPr>
          <w:rFonts w:ascii="Arial" w:eastAsia="Arial" w:hAnsi="Arial" w:cs="Arial"/>
          <w:iCs/>
          <w:sz w:val="20"/>
          <w:szCs w:val="20"/>
        </w:rPr>
        <w:t>[CONTRATADO]</w:t>
      </w:r>
      <w:r w:rsidRPr="00A6247D">
        <w:rPr>
          <w:rFonts w:ascii="Arial" w:eastAsia="Arial" w:hAnsi="Arial" w:cs="Arial"/>
          <w:sz w:val="20"/>
          <w:szCs w:val="20"/>
        </w:rPr>
        <w:t xml:space="preserve">, </w:t>
      </w:r>
      <w:r w:rsidRPr="00A6247D">
        <w:rPr>
          <w:rFonts w:ascii="Arial" w:hAnsi="Arial"/>
          <w:sz w:val="20"/>
        </w:rPr>
        <w:t xml:space="preserve">inscrito(a) no CNPJ/MF sob o nº </w:t>
      </w:r>
      <w:r w:rsidRPr="00A6247D">
        <w:rPr>
          <w:rFonts w:ascii="Arial" w:eastAsia="Arial" w:hAnsi="Arial" w:cs="Arial"/>
          <w:iCs/>
          <w:sz w:val="20"/>
          <w:szCs w:val="20"/>
        </w:rPr>
        <w:t xml:space="preserve">[CNPJ], </w:t>
      </w:r>
      <w:r w:rsidRPr="00A6247D">
        <w:rPr>
          <w:rFonts w:ascii="Arial" w:hAnsi="Arial"/>
          <w:sz w:val="20"/>
        </w:rPr>
        <w:t>sediado(a) na</w:t>
      </w:r>
      <w:r w:rsidRPr="00A6247D">
        <w:rPr>
          <w:rFonts w:ascii="Arial" w:eastAsia="Arial" w:hAnsi="Arial" w:cs="Arial"/>
          <w:sz w:val="20"/>
          <w:szCs w:val="20"/>
        </w:rPr>
        <w:t xml:space="preserve"> </w:t>
      </w:r>
      <w:r w:rsidRPr="00A6247D">
        <w:rPr>
          <w:rFonts w:ascii="Arial" w:eastAsia="Arial" w:hAnsi="Arial" w:cs="Arial"/>
          <w:iCs/>
          <w:sz w:val="20"/>
          <w:szCs w:val="20"/>
        </w:rPr>
        <w:t>[endereço]</w:t>
      </w:r>
      <w:r w:rsidRPr="00A6247D">
        <w:rPr>
          <w:rFonts w:ascii="Arial" w:eastAsia="Arial" w:hAnsi="Arial" w:cs="Arial"/>
          <w:sz w:val="20"/>
          <w:szCs w:val="20"/>
        </w:rPr>
        <w:t xml:space="preserve">, na cidade de </w:t>
      </w:r>
      <w:r w:rsidRPr="00A6247D">
        <w:rPr>
          <w:rFonts w:ascii="Arial" w:eastAsia="Arial" w:hAnsi="Arial" w:cs="Arial"/>
          <w:iCs/>
          <w:sz w:val="20"/>
          <w:szCs w:val="20"/>
        </w:rPr>
        <w:t>[cidade]</w:t>
      </w:r>
      <w:r w:rsidRPr="00A6247D">
        <w:rPr>
          <w:rFonts w:ascii="Arial" w:eastAsia="Arial" w:hAnsi="Arial" w:cs="Arial"/>
          <w:sz w:val="20"/>
          <w:szCs w:val="20"/>
        </w:rPr>
        <w:t>/</w:t>
      </w:r>
      <w:r w:rsidRPr="00A6247D">
        <w:rPr>
          <w:rFonts w:ascii="Arial" w:eastAsia="Arial" w:hAnsi="Arial" w:cs="Arial"/>
          <w:iCs/>
          <w:sz w:val="20"/>
          <w:szCs w:val="20"/>
        </w:rPr>
        <w:t>[UF]</w:t>
      </w:r>
      <w:r w:rsidRPr="00A6247D">
        <w:rPr>
          <w:rFonts w:ascii="Arial" w:eastAsia="Arial" w:hAnsi="Arial" w:cs="Arial"/>
          <w:sz w:val="20"/>
          <w:szCs w:val="20"/>
        </w:rPr>
        <w:t xml:space="preserve">, doravante designado CONTRATADO, </w:t>
      </w:r>
      <w:r w:rsidRPr="00A6247D">
        <w:rPr>
          <w:rFonts w:ascii="Arial" w:hAnsi="Arial"/>
          <w:sz w:val="20"/>
        </w:rPr>
        <w:t xml:space="preserve">neste ato representado(a) por </w:t>
      </w:r>
      <w:r w:rsidRPr="00A6247D">
        <w:rPr>
          <w:rFonts w:ascii="Arial" w:eastAsia="Arial" w:hAnsi="Arial" w:cs="Arial"/>
          <w:iCs/>
          <w:sz w:val="20"/>
          <w:szCs w:val="20"/>
        </w:rPr>
        <w:t>[</w:t>
      </w:r>
      <w:r w:rsidRPr="00A6247D">
        <w:rPr>
          <w:rFonts w:ascii="Arial" w:hAnsi="Arial"/>
          <w:sz w:val="20"/>
        </w:rPr>
        <w:t>nome e função no CONTRATADO</w:t>
      </w:r>
      <w:r w:rsidRPr="00A6247D">
        <w:rPr>
          <w:rFonts w:ascii="Arial" w:eastAsia="Arial" w:hAnsi="Arial" w:cs="Arial"/>
          <w:iCs/>
          <w:sz w:val="20"/>
          <w:szCs w:val="20"/>
        </w:rPr>
        <w:t>]</w:t>
      </w:r>
      <w:r w:rsidRPr="00A6247D">
        <w:rPr>
          <w:rFonts w:ascii="Arial" w:eastAsia="Arial" w:hAnsi="Arial" w:cs="Arial"/>
          <w:sz w:val="20"/>
          <w:szCs w:val="20"/>
        </w:rPr>
        <w:t xml:space="preserve">, </w:t>
      </w:r>
      <w:r w:rsidRPr="00A6247D">
        <w:rPr>
          <w:rFonts w:ascii="Arial" w:hAnsi="Arial"/>
          <w:sz w:val="20"/>
        </w:rPr>
        <w:t xml:space="preserve">conforme </w:t>
      </w:r>
      <w:r w:rsidRPr="00A6247D">
        <w:rPr>
          <w:rFonts w:ascii="Arial" w:eastAsia="Arial" w:hAnsi="Arial" w:cs="Arial"/>
          <w:iCs/>
          <w:sz w:val="20"/>
          <w:szCs w:val="20"/>
        </w:rPr>
        <w:t xml:space="preserve">[atos constitutivos da empresa] </w:t>
      </w:r>
      <w:r w:rsidRPr="00A6247D">
        <w:rPr>
          <w:rFonts w:ascii="Arial" w:eastAsia="Arial" w:hAnsi="Arial" w:cs="Arial"/>
          <w:b/>
          <w:bCs/>
          <w:iCs/>
          <w:sz w:val="20"/>
          <w:szCs w:val="20"/>
        </w:rPr>
        <w:t>OU</w:t>
      </w:r>
      <w:r w:rsidRPr="00A6247D">
        <w:rPr>
          <w:rFonts w:ascii="Arial" w:eastAsia="Arial" w:hAnsi="Arial" w:cs="Arial"/>
          <w:iCs/>
          <w:sz w:val="20"/>
          <w:szCs w:val="20"/>
        </w:rPr>
        <w:t xml:space="preserve"> [procuração apresentada nos autos], </w:t>
      </w:r>
      <w:r w:rsidRPr="00A6247D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="007E5DFF" w:rsidRPr="00A6247D">
        <w:rPr>
          <w:rFonts w:ascii="Arial" w:eastAsia="Arial" w:hAnsi="Arial" w:cs="Arial"/>
          <w:sz w:val="20"/>
          <w:szCs w:val="20"/>
        </w:rPr>
        <w:t>59004.000131/2025-66</w:t>
      </w:r>
      <w:r w:rsidRPr="00A6247D">
        <w:rPr>
          <w:rFonts w:ascii="Arial" w:eastAsia="Arial" w:hAnsi="Arial" w:cs="Arial"/>
          <w:sz w:val="20"/>
          <w:szCs w:val="20"/>
        </w:rPr>
        <w:t xml:space="preserve"> e em observância às disposições da Lei nº 14.133, de 1º de abril de 2021, e demais legislação aplicável, resolvem celebrar o presente Termo de Contrato, decorrente </w:t>
      </w:r>
      <w:r w:rsidRPr="00A6247D">
        <w:rPr>
          <w:rFonts w:ascii="Arial" w:hAnsi="Arial"/>
          <w:sz w:val="20"/>
        </w:rPr>
        <w:t xml:space="preserve">do </w:t>
      </w:r>
      <w:r w:rsidRPr="00A6247D">
        <w:rPr>
          <w:rFonts w:ascii="Arial" w:eastAsia="Arial" w:hAnsi="Arial" w:cs="Arial"/>
          <w:iCs/>
          <w:sz w:val="20"/>
          <w:szCs w:val="20"/>
        </w:rPr>
        <w:t xml:space="preserve">Pregão Eletrônico </w:t>
      </w:r>
      <w:r w:rsidRPr="00A6247D">
        <w:rPr>
          <w:rFonts w:ascii="Arial" w:eastAsia="Arial" w:hAnsi="Arial" w:cs="Arial"/>
          <w:sz w:val="20"/>
          <w:szCs w:val="20"/>
        </w:rPr>
        <w:t>nº</w:t>
      </w:r>
      <w:r w:rsidRPr="00A6247D">
        <w:rPr>
          <w:rFonts w:ascii="Arial" w:eastAsia="Arial" w:hAnsi="Arial" w:cs="Arial"/>
          <w:iCs/>
          <w:sz w:val="20"/>
          <w:szCs w:val="20"/>
        </w:rPr>
        <w:t xml:space="preserve"> 9000</w:t>
      </w:r>
      <w:r w:rsidR="007E5DFF" w:rsidRPr="00A6247D">
        <w:rPr>
          <w:rFonts w:ascii="Arial" w:eastAsia="Arial" w:hAnsi="Arial" w:cs="Arial"/>
          <w:iCs/>
          <w:sz w:val="20"/>
          <w:szCs w:val="20"/>
        </w:rPr>
        <w:t>6</w:t>
      </w:r>
      <w:r w:rsidRPr="00A6247D">
        <w:rPr>
          <w:rFonts w:ascii="Arial" w:eastAsia="Arial" w:hAnsi="Arial" w:cs="Arial"/>
          <w:iCs/>
          <w:sz w:val="20"/>
          <w:szCs w:val="20"/>
        </w:rPr>
        <w:t>/202</w:t>
      </w:r>
      <w:r w:rsidR="007E5DFF" w:rsidRPr="00A6247D">
        <w:rPr>
          <w:rFonts w:ascii="Arial" w:eastAsia="Arial" w:hAnsi="Arial" w:cs="Arial"/>
          <w:iCs/>
          <w:sz w:val="20"/>
          <w:szCs w:val="20"/>
        </w:rPr>
        <w:t>6</w:t>
      </w:r>
      <w:r w:rsidRPr="00A6247D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40830440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</w:t>
      </w:r>
      <w:r w:rsidR="00D778C7">
        <w:t xml:space="preserve"> Contratação de serviços contínuos  de Solução composta de PABX Virtual em Nuvem (em comodato), baseado em protocolo SIP, com 200 ramais DDR,  com fornecimento de Telefones IP e </w:t>
      </w:r>
      <w:proofErr w:type="spellStart"/>
      <w:r w:rsidR="00D778C7">
        <w:t>softphones</w:t>
      </w:r>
      <w:proofErr w:type="spellEnd"/>
      <w:r w:rsidR="00D778C7">
        <w:t xml:space="preserve"> em comodato, serviço de telefonia VoIP com Plano de Ligação ilimitada Local e LDN fixo-fixo fixo-móvel, Portabilidade numérica e Serviço de internet dedicada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0E0A040F" w:rsidR="00DC41DD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p w14:paraId="314A5F95" w14:textId="77777777" w:rsidR="00D778C7" w:rsidRPr="004827F2" w:rsidRDefault="00D778C7" w:rsidP="00D778C7">
      <w:pPr>
        <w:pStyle w:val="Nivel2"/>
        <w:numPr>
          <w:ilvl w:val="0"/>
          <w:numId w:val="0"/>
        </w:numPr>
      </w:pPr>
    </w:p>
    <w:p w14:paraId="2122D73A" w14:textId="77777777" w:rsidR="00D778C7" w:rsidRPr="00D778C7" w:rsidRDefault="00D778C7" w:rsidP="00D778C7">
      <w:pPr>
        <w:spacing w:before="120" w:after="120"/>
        <w:ind w:left="120" w:right="120"/>
        <w:jc w:val="center"/>
        <w:rPr>
          <w:rFonts w:ascii="Calibri" w:eastAsia="Times New Roman" w:hAnsi="Calibri" w:cs="Calibri"/>
          <w:color w:val="000000"/>
          <w:sz w:val="27"/>
          <w:szCs w:val="27"/>
        </w:rPr>
      </w:pPr>
      <w:r w:rsidRPr="00D778C7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584"/>
        <w:gridCol w:w="1340"/>
        <w:gridCol w:w="1000"/>
        <w:gridCol w:w="928"/>
        <w:gridCol w:w="495"/>
        <w:gridCol w:w="1162"/>
        <w:gridCol w:w="864"/>
        <w:gridCol w:w="789"/>
        <w:gridCol w:w="705"/>
        <w:gridCol w:w="667"/>
      </w:tblGrid>
      <w:tr w:rsidR="00AC5D91" w:rsidRPr="00D778C7" w14:paraId="4F67DD1F" w14:textId="77777777" w:rsidTr="00AC5D91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9B2C" w14:textId="3D683664" w:rsidR="00AC5D91" w:rsidRPr="00D778C7" w:rsidRDefault="00AC5D91" w:rsidP="00D778C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LOTE/GRUPO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A77F35" w14:textId="199695B9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C8001D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B93140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CATSERV</w:t>
            </w:r>
          </w:p>
        </w:tc>
        <w:tc>
          <w:tcPr>
            <w:tcW w:w="10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A3407D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Métrica ou Unidade de Medida</w:t>
            </w:r>
          </w:p>
        </w:tc>
        <w:tc>
          <w:tcPr>
            <w:tcW w:w="5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5FEDC5E3" w14:textId="77777777" w:rsidR="00AC5D91" w:rsidRPr="00D778C7" w:rsidRDefault="00AC5D91" w:rsidP="00D778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CÓD.</w:t>
            </w:r>
            <w:r w:rsidRPr="00D778C7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</w:rPr>
              <w:br/>
            </w: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PMC-TIC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CD846F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</w:t>
            </w:r>
          </w:p>
        </w:tc>
        <w:tc>
          <w:tcPr>
            <w:tcW w:w="9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A5E708A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8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102C49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Mensal</w:t>
            </w:r>
          </w:p>
        </w:tc>
        <w:tc>
          <w:tcPr>
            <w:tcW w:w="7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7FB14E" w14:textId="77777777" w:rsidR="00AC5D91" w:rsidRPr="00D778C7" w:rsidRDefault="00AC5D91" w:rsidP="00D77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</w:t>
            </w:r>
          </w:p>
          <w:p w14:paraId="0CC1CD70" w14:textId="77777777" w:rsidR="00AC5D91" w:rsidRPr="00D778C7" w:rsidRDefault="00AC5D91" w:rsidP="00D77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Anual</w:t>
            </w: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F2FBD6" w14:textId="77777777" w:rsidR="00AC5D91" w:rsidRPr="00D778C7" w:rsidRDefault="00AC5D91" w:rsidP="00D77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Valor</w:t>
            </w:r>
          </w:p>
          <w:p w14:paraId="61B3F26B" w14:textId="77777777" w:rsidR="00AC5D91" w:rsidRPr="00D778C7" w:rsidRDefault="00AC5D91" w:rsidP="00D77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778C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meses</w:t>
            </w:r>
          </w:p>
        </w:tc>
      </w:tr>
      <w:tr w:rsidR="00AC5D91" w:rsidRPr="00D778C7" w14:paraId="15ABF2DF" w14:textId="77777777" w:rsidTr="00B23DFC">
        <w:tc>
          <w:tcPr>
            <w:tcW w:w="486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F3B7298" w14:textId="61FB5ED0" w:rsidR="00AC5D91" w:rsidRPr="00D778C7" w:rsidRDefault="00AC5D91" w:rsidP="00D778C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9ACE78" w14:textId="691FACF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EFB41F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DE03FE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4C157E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56E16407" w14:textId="77777777" w:rsidR="00AC5D91" w:rsidRPr="00D778C7" w:rsidRDefault="00AC5D91" w:rsidP="00D778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C757E8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842052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D8B6BE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E75F67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43DE18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AC5D91" w:rsidRPr="00D778C7" w14:paraId="1817DFAC" w14:textId="77777777" w:rsidTr="00B23DFC">
        <w:tc>
          <w:tcPr>
            <w:tcW w:w="4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5AD1FE" w14:textId="77777777" w:rsidR="00AC5D91" w:rsidRPr="00D778C7" w:rsidRDefault="00AC5D91" w:rsidP="00D778C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9118AD" w14:textId="26A81C85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6C5925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A4D867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0EC54E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10B40BAB" w14:textId="77777777" w:rsidR="00AC5D91" w:rsidRPr="00D778C7" w:rsidRDefault="00AC5D91" w:rsidP="00D778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3059CA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F17CD6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4F1182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5F740F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F41007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AC5D91" w:rsidRPr="00D778C7" w14:paraId="4D79CD57" w14:textId="77777777" w:rsidTr="00B23DFC">
        <w:tc>
          <w:tcPr>
            <w:tcW w:w="4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EB2A24" w14:textId="77777777" w:rsidR="00AC5D91" w:rsidRPr="00D778C7" w:rsidRDefault="00AC5D91" w:rsidP="00D778C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EC782A" w14:textId="2936AF2D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CAC352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B3CF05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19CF6D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4F3775EB" w14:textId="77777777" w:rsidR="00AC5D91" w:rsidRPr="00D778C7" w:rsidRDefault="00AC5D91" w:rsidP="00D778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B392BD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111263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FB1C81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817813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E84A5E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AC5D91" w:rsidRPr="00D778C7" w14:paraId="18F11068" w14:textId="77777777" w:rsidTr="003B0BAF">
        <w:tc>
          <w:tcPr>
            <w:tcW w:w="4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7521B18" w14:textId="77777777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C77099" w14:textId="31554FAA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  <w:r w:rsidR="00A6247D" w:rsidRPr="00A6247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237904D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A790F9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716060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7B8B0B07" w14:textId="77777777" w:rsidR="00AC5D91" w:rsidRPr="00D778C7" w:rsidRDefault="00AC5D91" w:rsidP="00D778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3308AD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E09582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D49311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1AA9CC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F0E0E9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AC5D91" w:rsidRPr="00D778C7" w14:paraId="5FD42494" w14:textId="77777777" w:rsidTr="003B0BAF">
        <w:tc>
          <w:tcPr>
            <w:tcW w:w="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19B9" w14:textId="77777777" w:rsidR="00AC5D91" w:rsidRPr="00D778C7" w:rsidRDefault="00AC5D91" w:rsidP="00D778C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0F1D60" w14:textId="33E630B3" w:rsidR="00AC5D91" w:rsidRPr="00D778C7" w:rsidRDefault="00AC5D91" w:rsidP="00D778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E6E38A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B3DBC2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0264EB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76E62AC3" w14:textId="77777777" w:rsidR="00AC5D91" w:rsidRPr="00D778C7" w:rsidRDefault="00AC5D91" w:rsidP="00D778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15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037F29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Valor Global</w:t>
            </w:r>
          </w:p>
        </w:tc>
        <w:tc>
          <w:tcPr>
            <w:tcW w:w="8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324D7E" w14:textId="77777777" w:rsidR="00AC5D91" w:rsidRPr="00D778C7" w:rsidRDefault="00AC5D91" w:rsidP="00D778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D3AF85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014581" w14:textId="77777777" w:rsidR="00AC5D91" w:rsidRPr="00D778C7" w:rsidRDefault="00AC5D91" w:rsidP="00D778C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778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</w:tbl>
    <w:p w14:paraId="5C827F49" w14:textId="77777777" w:rsidR="00D778C7" w:rsidRDefault="00D778C7" w:rsidP="00D778C7">
      <w:pPr>
        <w:pStyle w:val="Nivel2"/>
        <w:numPr>
          <w:ilvl w:val="0"/>
          <w:numId w:val="0"/>
        </w:numPr>
      </w:pPr>
    </w:p>
    <w:p w14:paraId="182A19E5" w14:textId="0D41B072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08ABFBEC" w:rsidR="009608B5" w:rsidRPr="008D7DAB" w:rsidRDefault="009608B5" w:rsidP="009608B5">
      <w:pPr>
        <w:pStyle w:val="Nvel3-R"/>
        <w:rPr>
          <w:i w:val="0"/>
          <w:iCs w:val="0"/>
          <w:color w:val="auto"/>
          <w:highlight w:val="yellow"/>
        </w:rPr>
      </w:pPr>
      <w:r w:rsidRPr="008D7DAB">
        <w:rPr>
          <w:color w:val="auto"/>
        </w:rPr>
        <w:t>[O Edital da Licitação]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42E4ED91" w14:textId="29C77F33" w:rsidR="00DC41DD" w:rsidRPr="008D7DAB" w:rsidRDefault="00B96063" w:rsidP="002073B7">
      <w:pPr>
        <w:pStyle w:val="Nvel2-Red"/>
        <w:rPr>
          <w:color w:val="auto"/>
        </w:rPr>
      </w:pPr>
      <w:r w:rsidRPr="008D7DAB">
        <w:rPr>
          <w:color w:val="auto"/>
        </w:rPr>
        <w:t xml:space="preserve">O prazo de vigência da contratação é </w:t>
      </w:r>
      <w:r w:rsidR="00CB0879" w:rsidRPr="008D7DAB">
        <w:rPr>
          <w:color w:val="auto"/>
        </w:rPr>
        <w:t>aquele no Termo de Referência</w:t>
      </w:r>
      <w:r w:rsidRPr="008D7DAB">
        <w:rPr>
          <w:color w:val="auto"/>
        </w:rPr>
        <w:t xml:space="preserve"> </w:t>
      </w:r>
      <w:r w:rsidR="00D778C7" w:rsidRPr="008D7DAB">
        <w:rPr>
          <w:color w:val="auto"/>
        </w:rPr>
        <w:t xml:space="preserve">é </w:t>
      </w:r>
      <w:proofErr w:type="gramStart"/>
      <w:r w:rsidR="00D778C7" w:rsidRPr="008D7DAB">
        <w:rPr>
          <w:color w:val="auto"/>
        </w:rPr>
        <w:t>de  60</w:t>
      </w:r>
      <w:proofErr w:type="gramEnd"/>
      <w:r w:rsidR="00D778C7" w:rsidRPr="008D7DAB">
        <w:rPr>
          <w:color w:val="auto"/>
        </w:rPr>
        <w:t xml:space="preserve"> meses contados da publicação do extrato de contrato no Diário Oficial da União, prorrogável por até 10 anos, na forma dos artigos 106 e 107 da Lei n.º 14.133, de 2021</w:t>
      </w:r>
      <w:r w:rsidRPr="008D7DAB">
        <w:rPr>
          <w:color w:val="auto"/>
        </w:rPr>
        <w:t>.</w:t>
      </w:r>
    </w:p>
    <w:p w14:paraId="637AAE1D" w14:textId="0FA708C0" w:rsidR="00DC41DD" w:rsidRPr="008D7DAB" w:rsidRDefault="00DC41DD" w:rsidP="009608B5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BB115A" w:rsidRPr="008D7DAB">
        <w:rPr>
          <w:i w:val="0"/>
          <w:color w:val="auto"/>
        </w:rPr>
        <w:t>CONTRATADO</w:t>
      </w:r>
      <w:r w:rsidR="005D4111" w:rsidRPr="008D7DAB">
        <w:rPr>
          <w:i w:val="0"/>
          <w:color w:val="auto"/>
        </w:rPr>
        <w:t xml:space="preserve">, </w:t>
      </w:r>
      <w:r w:rsidR="00A63EAE" w:rsidRPr="008D7DAB">
        <w:rPr>
          <w:i w:val="0"/>
          <w:color w:val="auto"/>
        </w:rPr>
        <w:t xml:space="preserve">atentando, </w:t>
      </w:r>
      <w:r w:rsidR="005D4111" w:rsidRPr="008D7DAB">
        <w:rPr>
          <w:i w:val="0"/>
          <w:color w:val="auto"/>
        </w:rPr>
        <w:t>ainda</w:t>
      </w:r>
      <w:r w:rsidR="00A63EAE" w:rsidRPr="008D7DAB">
        <w:rPr>
          <w:i w:val="0"/>
          <w:color w:val="auto"/>
        </w:rPr>
        <w:t>, para o cumprimento dos seguintes requisitos:</w:t>
      </w:r>
    </w:p>
    <w:p w14:paraId="7A038EF5" w14:textId="77777777" w:rsidR="004629E1" w:rsidRPr="008D7DAB" w:rsidRDefault="004629E1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 xml:space="preserve">Estar formalmente demonstrado </w:t>
      </w:r>
      <w:r w:rsidR="00E61A8C" w:rsidRPr="008D7DAB">
        <w:rPr>
          <w:i w:val="0"/>
          <w:color w:val="auto"/>
        </w:rPr>
        <w:t xml:space="preserve">no processo </w:t>
      </w:r>
      <w:r w:rsidRPr="008D7DAB">
        <w:rPr>
          <w:i w:val="0"/>
          <w:color w:val="auto"/>
        </w:rPr>
        <w:t>que a forma de prestação dos serviços tem natureza continuada;</w:t>
      </w:r>
    </w:p>
    <w:p w14:paraId="759053CC" w14:textId="77777777" w:rsidR="00A63EAE" w:rsidRPr="008D7DAB" w:rsidRDefault="00A63EAE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 xml:space="preserve">Seja juntado relatório que discorra sobre a execução do contrato, com informações de que os serviços tenham sido prestados regularmente;  </w:t>
      </w:r>
    </w:p>
    <w:p w14:paraId="3CEBB09F" w14:textId="77777777" w:rsidR="00A63EAE" w:rsidRPr="008D7DAB" w:rsidRDefault="00A63EAE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 xml:space="preserve">Seja juntada justificativa e motivo, por escrito, de que a Administração mantém interesse na realização do serviço;  </w:t>
      </w:r>
    </w:p>
    <w:p w14:paraId="38E392D0" w14:textId="346EBCA4" w:rsidR="00A63EAE" w:rsidRPr="008D7DAB" w:rsidRDefault="00A63EAE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>Haja manifestação expressa d</w:t>
      </w:r>
      <w:r w:rsidR="004629E1" w:rsidRPr="008D7DAB">
        <w:rPr>
          <w:i w:val="0"/>
          <w:color w:val="auto"/>
        </w:rPr>
        <w:t>o</w:t>
      </w:r>
      <w:r w:rsidRPr="008D7DAB">
        <w:rPr>
          <w:i w:val="0"/>
          <w:color w:val="auto"/>
        </w:rPr>
        <w:t xml:space="preserve">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informando o interesse na prorrogação; </w:t>
      </w:r>
    </w:p>
    <w:p w14:paraId="0D84013E" w14:textId="1E2E5326" w:rsidR="00A63EAE" w:rsidRPr="008D7DAB" w:rsidRDefault="00A63EAE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 xml:space="preserve">Seja comprovado que </w:t>
      </w:r>
      <w:r w:rsidR="004629E1" w:rsidRPr="008D7DAB">
        <w:rPr>
          <w:i w:val="0"/>
          <w:color w:val="auto"/>
        </w:rPr>
        <w:t>o</w:t>
      </w:r>
      <w:r w:rsidRPr="008D7DAB">
        <w:rPr>
          <w:i w:val="0"/>
          <w:color w:val="auto"/>
        </w:rPr>
        <w:t xml:space="preserve">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mantém as condições iniciais de habilitação</w:t>
      </w:r>
      <w:r w:rsidR="00F9534B" w:rsidRPr="008D7DAB">
        <w:rPr>
          <w:i w:val="0"/>
          <w:color w:val="auto"/>
        </w:rPr>
        <w:t>; e</w:t>
      </w:r>
    </w:p>
    <w:p w14:paraId="04217365" w14:textId="6EFC63F5" w:rsidR="0026044A" w:rsidRPr="008D7DAB" w:rsidRDefault="0012392F" w:rsidP="009608B5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 xml:space="preserve">Não haja registro </w:t>
      </w:r>
      <w:bookmarkStart w:id="0" w:name="_Hlk182221187"/>
      <w:bookmarkStart w:id="1" w:name="_Hlk182221215"/>
      <w:r w:rsidR="0047677D" w:rsidRPr="008D7DAB">
        <w:rPr>
          <w:i w:val="0"/>
          <w:color w:val="auto"/>
        </w:rPr>
        <w:t xml:space="preserve">no </w:t>
      </w:r>
      <w:r w:rsidR="0026044A" w:rsidRPr="008D7DAB">
        <w:rPr>
          <w:i w:val="0"/>
          <w:color w:val="auto"/>
        </w:rPr>
        <w:t>Cadastro Informativo de créditos não quitados do setor público federal (Cadin)</w:t>
      </w:r>
      <w:bookmarkEnd w:id="0"/>
      <w:bookmarkEnd w:id="1"/>
      <w:r w:rsidR="00F9534B" w:rsidRPr="008D7DAB">
        <w:rPr>
          <w:i w:val="0"/>
          <w:color w:val="auto"/>
        </w:rPr>
        <w:t>.</w:t>
      </w:r>
    </w:p>
    <w:p w14:paraId="1CD1C169" w14:textId="4699D574" w:rsidR="002E5082" w:rsidRPr="008D7DAB" w:rsidRDefault="002E5082" w:rsidP="009608B5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não tem direito subjetivo à prorrogação contratual.</w:t>
      </w:r>
    </w:p>
    <w:p w14:paraId="507F92AF" w14:textId="2B927922" w:rsidR="002E5082" w:rsidRPr="008D7DAB" w:rsidRDefault="002E5082" w:rsidP="009608B5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A prorrogação de contrato deverá ser promovida mediante celebração de termo aditivo.</w:t>
      </w:r>
    </w:p>
    <w:p w14:paraId="059D797F" w14:textId="77777777" w:rsidR="00A63EAE" w:rsidRPr="008D7DAB" w:rsidRDefault="00A63EAE" w:rsidP="009608B5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Nas eventuais prorrogações</w:t>
      </w:r>
      <w:r w:rsidR="005D4111" w:rsidRPr="008D7DAB">
        <w:rPr>
          <w:i w:val="0"/>
          <w:color w:val="auto"/>
        </w:rPr>
        <w:t xml:space="preserve"> contratuais</w:t>
      </w:r>
      <w:r w:rsidRPr="008D7DAB">
        <w:rPr>
          <w:i w:val="0"/>
          <w:color w:val="auto"/>
        </w:rPr>
        <w:t xml:space="preserve">, os custos não renováveis já pagos ou amortizados </w:t>
      </w:r>
      <w:r w:rsidR="002E7254" w:rsidRPr="008D7DAB">
        <w:rPr>
          <w:i w:val="0"/>
          <w:color w:val="auto"/>
        </w:rPr>
        <w:t xml:space="preserve">ao longo do </w:t>
      </w:r>
      <w:r w:rsidRPr="008D7DAB">
        <w:rPr>
          <w:i w:val="0"/>
          <w:color w:val="auto"/>
        </w:rPr>
        <w:t xml:space="preserve">primeiro </w:t>
      </w:r>
      <w:r w:rsidR="005D4111" w:rsidRPr="008D7DAB">
        <w:rPr>
          <w:i w:val="0"/>
          <w:color w:val="auto"/>
        </w:rPr>
        <w:t>período de vigência</w:t>
      </w:r>
      <w:r w:rsidRPr="008D7DAB">
        <w:rPr>
          <w:i w:val="0"/>
          <w:color w:val="auto"/>
        </w:rPr>
        <w:t xml:space="preserve"> da contratação deverão ser reduzidos ou eliminados como condição para a renovação.</w:t>
      </w:r>
    </w:p>
    <w:p w14:paraId="1359E697" w14:textId="25455809" w:rsidR="007C163E" w:rsidRPr="008D7DAB" w:rsidRDefault="00DB5DAB" w:rsidP="00D778C7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contrato não poderá ser prorrogado quando 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tiver sido penalizado nas sanções de declaração de inidoneidade ou impedimento de licitar e contratar com poder público, observadas as abrangências de </w:t>
      </w:r>
      <w:proofErr w:type="gramStart"/>
      <w:r w:rsidRPr="008D7DAB">
        <w:rPr>
          <w:i w:val="0"/>
          <w:color w:val="auto"/>
        </w:rPr>
        <w:t>aplicação.</w:t>
      </w:r>
      <w:bookmarkStart w:id="2" w:name="_Hlk191044510"/>
      <w:r w:rsidR="007C163E" w:rsidRPr="008D7DAB">
        <w:rPr>
          <w:rStyle w:val="normaltextrun"/>
          <w:i w:val="0"/>
          <w:strike/>
          <w:color w:val="auto"/>
          <w:highlight w:val="yellow"/>
          <w:bdr w:val="none" w:sz="0" w:space="0" w:color="auto" w:frame="1"/>
        </w:rPr>
        <w:t>.</w:t>
      </w:r>
      <w:proofErr w:type="gramEnd"/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3" w:name="_Hlk114497577"/>
      <w:bookmarkStart w:id="4" w:name="_Hlk114497502"/>
      <w:bookmarkEnd w:id="2"/>
      <w:bookmarkEnd w:id="3"/>
      <w:bookmarkEnd w:id="4"/>
      <w:r w:rsidRPr="004827F2">
        <w:lastRenderedPageBreak/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437565C4" w:rsidR="00DC41DD" w:rsidRPr="008D7DAB" w:rsidRDefault="00DC41DD" w:rsidP="006224A3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  <w:lang w:eastAsia="en-US"/>
        </w:rPr>
        <w:t xml:space="preserve">O valor mensal da </w:t>
      </w:r>
      <w:r w:rsidRPr="008D7DAB">
        <w:rPr>
          <w:i w:val="0"/>
          <w:color w:val="auto"/>
        </w:rPr>
        <w:t>contratação</w:t>
      </w:r>
      <w:r w:rsidRPr="008D7DAB">
        <w:rPr>
          <w:i w:val="0"/>
          <w:color w:val="auto"/>
          <w:lang w:eastAsia="en-US"/>
        </w:rPr>
        <w:t xml:space="preserve"> é de R$</w:t>
      </w:r>
      <w:r w:rsidRPr="008D7DAB">
        <w:rPr>
          <w:i w:val="0"/>
          <w:color w:val="auto"/>
        </w:rPr>
        <w:t xml:space="preserve"> </w:t>
      </w:r>
      <w:proofErr w:type="spellStart"/>
      <w:r w:rsidR="00E57E46" w:rsidRPr="008D7DAB">
        <w:rPr>
          <w:b/>
          <w:bCs/>
          <w:i w:val="0"/>
          <w:color w:val="auto"/>
          <w:lang w:eastAsia="en-US"/>
        </w:rPr>
        <w:t>xxxxxx</w:t>
      </w:r>
      <w:proofErr w:type="spellEnd"/>
      <w:r w:rsidRPr="008D7DAB">
        <w:rPr>
          <w:i w:val="0"/>
          <w:color w:val="auto"/>
          <w:lang w:eastAsia="en-US"/>
        </w:rPr>
        <w:t xml:space="preserve"> (</w:t>
      </w:r>
      <w:proofErr w:type="spellStart"/>
      <w:r w:rsidR="00DC2ED2" w:rsidRPr="008D7DAB">
        <w:rPr>
          <w:b/>
          <w:bCs/>
          <w:i w:val="0"/>
          <w:color w:val="auto"/>
          <w:lang w:eastAsia="en-US"/>
        </w:rPr>
        <w:t>xxxxxxxxx</w:t>
      </w:r>
      <w:proofErr w:type="spellEnd"/>
      <w:r w:rsidRPr="008D7DAB">
        <w:rPr>
          <w:i w:val="0"/>
          <w:color w:val="auto"/>
          <w:lang w:eastAsia="en-US"/>
        </w:rPr>
        <w:t>),</w:t>
      </w:r>
      <w:r w:rsidRPr="008D7DAB">
        <w:rPr>
          <w:i w:val="0"/>
          <w:color w:val="auto"/>
        </w:rPr>
        <w:t xml:space="preserve"> </w:t>
      </w:r>
      <w:r w:rsidRPr="008D7DAB">
        <w:rPr>
          <w:i w:val="0"/>
          <w:color w:val="auto"/>
          <w:lang w:eastAsia="en-US"/>
        </w:rPr>
        <w:t xml:space="preserve">perfazendo o valor </w:t>
      </w:r>
      <w:r w:rsidR="006D6628" w:rsidRPr="008D7DAB">
        <w:rPr>
          <w:i w:val="0"/>
          <w:color w:val="auto"/>
          <w:lang w:eastAsia="en-US"/>
        </w:rPr>
        <w:t xml:space="preserve">global par </w:t>
      </w:r>
      <w:r w:rsidR="00F32961" w:rsidRPr="008D7DAB">
        <w:rPr>
          <w:i w:val="0"/>
          <w:color w:val="auto"/>
          <w:lang w:eastAsia="en-US"/>
        </w:rPr>
        <w:t xml:space="preserve">60 meses </w:t>
      </w:r>
      <w:proofErr w:type="gramStart"/>
      <w:r w:rsidR="00F32961" w:rsidRPr="008D7DAB">
        <w:rPr>
          <w:i w:val="0"/>
          <w:color w:val="auto"/>
          <w:lang w:eastAsia="en-US"/>
        </w:rPr>
        <w:t xml:space="preserve">de </w:t>
      </w:r>
      <w:r w:rsidRPr="008D7DAB">
        <w:rPr>
          <w:i w:val="0"/>
          <w:color w:val="auto"/>
          <w:lang w:eastAsia="en-US"/>
        </w:rPr>
        <w:t xml:space="preserve"> </w:t>
      </w:r>
      <w:r w:rsidR="00DC2ED2" w:rsidRPr="008D7DAB">
        <w:rPr>
          <w:i w:val="0"/>
          <w:color w:val="auto"/>
          <w:lang w:eastAsia="en-US"/>
        </w:rPr>
        <w:t>R</w:t>
      </w:r>
      <w:proofErr w:type="gramEnd"/>
      <w:r w:rsidR="00DC2ED2" w:rsidRPr="008D7DAB">
        <w:rPr>
          <w:i w:val="0"/>
          <w:color w:val="auto"/>
          <w:lang w:eastAsia="en-US"/>
        </w:rPr>
        <w:t>$</w:t>
      </w:r>
      <w:r w:rsidR="00DC2ED2" w:rsidRPr="008D7DAB">
        <w:rPr>
          <w:i w:val="0"/>
          <w:color w:val="auto"/>
        </w:rPr>
        <w:t xml:space="preserve"> </w:t>
      </w:r>
      <w:proofErr w:type="spellStart"/>
      <w:r w:rsidR="00DC2ED2" w:rsidRPr="008D7DAB">
        <w:rPr>
          <w:b/>
          <w:bCs/>
          <w:i w:val="0"/>
          <w:color w:val="auto"/>
          <w:lang w:eastAsia="en-US"/>
        </w:rPr>
        <w:t>xxxxxx</w:t>
      </w:r>
      <w:proofErr w:type="spellEnd"/>
      <w:r w:rsidR="00DC2ED2" w:rsidRPr="008D7DAB">
        <w:rPr>
          <w:i w:val="0"/>
          <w:color w:val="auto"/>
          <w:lang w:eastAsia="en-US"/>
        </w:rPr>
        <w:t xml:space="preserve"> (</w:t>
      </w:r>
      <w:proofErr w:type="spellStart"/>
      <w:r w:rsidR="00DC2ED2" w:rsidRPr="008D7DAB">
        <w:rPr>
          <w:b/>
          <w:bCs/>
          <w:i w:val="0"/>
          <w:color w:val="auto"/>
          <w:lang w:eastAsia="en-US"/>
        </w:rPr>
        <w:t>xxxxxxxxx</w:t>
      </w:r>
      <w:proofErr w:type="spellEnd"/>
      <w:r w:rsidR="00DC2ED2" w:rsidRPr="008D7DAB">
        <w:rPr>
          <w:i w:val="0"/>
          <w:color w:val="auto"/>
          <w:lang w:eastAsia="en-US"/>
        </w:rPr>
        <w:t>)</w:t>
      </w:r>
      <w:r w:rsidRPr="008D7DAB">
        <w:rPr>
          <w:i w:val="0"/>
          <w:color w:val="auto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8D7DAB" w:rsidRDefault="00DC41DD" w:rsidP="004E64AA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valor acima é meramente estimativo, de forma que os pagamentos devidos ao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lastRenderedPageBreak/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A489008" w:rsidR="00DC41DD" w:rsidRPr="007E6E22" w:rsidRDefault="00DC41DD" w:rsidP="00E81CCC">
      <w:pPr>
        <w:pStyle w:val="Nivel4"/>
      </w:pPr>
      <w:r w:rsidRPr="004827F2">
        <w:t xml:space="preserve"> </w:t>
      </w:r>
      <w:bookmarkStart w:id="5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855FAC">
        <w:rPr>
          <w:i/>
          <w:iCs/>
          <w:color w:val="FF0000"/>
        </w:rPr>
        <w:t>10 (dez)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5"/>
    </w:p>
    <w:p w14:paraId="0A9AC408" w14:textId="08DAD7C4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855FAC">
        <w:rPr>
          <w:i/>
          <w:color w:val="FF0000"/>
        </w:rPr>
        <w:t>20 (vinte) dias</w:t>
      </w:r>
      <w:r w:rsidR="00853C8E" w:rsidRPr="00853C8E">
        <w:rPr>
          <w:color w:val="auto"/>
        </w:rPr>
        <w:t>;</w:t>
      </w:r>
    </w:p>
    <w:p w14:paraId="12FAE258" w14:textId="03F4D98F" w:rsidR="00B96063" w:rsidRDefault="00B96063" w:rsidP="00246EF7">
      <w:pPr>
        <w:pStyle w:val="Nivel3"/>
      </w:pPr>
      <w:bookmarkStart w:id="6" w:name="_Hlk114499841"/>
      <w:bookmarkEnd w:id="6"/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11423B52" w14:textId="77777777" w:rsidR="00AE2C1D" w:rsidRPr="008D7DAB" w:rsidRDefault="00AE2C1D" w:rsidP="00246EF7">
      <w:pPr>
        <w:pStyle w:val="Nivel3"/>
        <w:rPr>
          <w:color w:val="auto"/>
        </w:rPr>
      </w:pPr>
      <w:r w:rsidRPr="008D7DAB">
        <w:rPr>
          <w:color w:val="auto"/>
        </w:rPr>
        <w:t xml:space="preserve">Fornecer por escrito as informações necessárias para o desenvolvimento dos serviços objeto do contrato. </w:t>
      </w:r>
    </w:p>
    <w:p w14:paraId="634AEE7B" w14:textId="5A4715EE" w:rsidR="00AE2C1D" w:rsidRPr="008D7DAB" w:rsidRDefault="00AE2C1D" w:rsidP="00246EF7">
      <w:pPr>
        <w:pStyle w:val="Nivel3"/>
        <w:rPr>
          <w:color w:val="auto"/>
        </w:rPr>
      </w:pPr>
      <w:r w:rsidRPr="008D7DAB">
        <w:rPr>
          <w:color w:val="auto"/>
        </w:rPr>
        <w:t>Realizar avaliações periódicas da qualidade dos serviços, após seu recebimento.</w:t>
      </w:r>
    </w:p>
    <w:p w14:paraId="36E7A60A" w14:textId="77777777" w:rsidR="00AE2C1D" w:rsidRPr="008D7DAB" w:rsidRDefault="00AE2C1D" w:rsidP="00246EF7">
      <w:pPr>
        <w:pStyle w:val="Nivel3"/>
        <w:rPr>
          <w:color w:val="auto"/>
        </w:rPr>
      </w:pPr>
      <w:r w:rsidRPr="008D7DAB">
        <w:rPr>
          <w:color w:val="auto"/>
        </w:rPr>
        <w:t xml:space="preserve">Assegurar que o ambiente de trabalho, inclusive seus equipamentos e instalações, apresentem condições adequadas ao cumprimento, pelo Contratado, das normas de segurança e saúde no trabalho, quando o serviço for executado em suas dependências, ou em local por ela designado. </w:t>
      </w:r>
    </w:p>
    <w:p w14:paraId="74213AE0" w14:textId="28D1078C" w:rsidR="00AE2C1D" w:rsidRPr="00AE2C1D" w:rsidRDefault="00AE2C1D" w:rsidP="00246EF7">
      <w:pPr>
        <w:pStyle w:val="Nivel3"/>
        <w:rPr>
          <w:color w:val="FF0000"/>
        </w:rPr>
      </w:pPr>
      <w:r w:rsidRPr="008D7DAB">
        <w:rPr>
          <w:color w:val="auto"/>
        </w:rPr>
        <w:t>Previamente à expedição da ordem de serviço, verificar pendências, liberar áreas e /ou adotar providências cabíveis para a regularidade do início da sua execução</w:t>
      </w:r>
      <w:r w:rsidRPr="00AE2C1D">
        <w:rPr>
          <w:color w:val="FF0000"/>
        </w:rP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</w:t>
      </w:r>
      <w:r w:rsidRPr="003311B1">
        <w:lastRenderedPageBreak/>
        <w:t xml:space="preserve">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8D7DAB" w:rsidRDefault="00DC41DD" w:rsidP="00ED23EA">
      <w:pPr>
        <w:pStyle w:val="Nivel2"/>
      </w:pPr>
      <w:r w:rsidRPr="003311B1">
        <w:t>Manter</w:t>
      </w:r>
      <w:r w:rsidR="00345A56">
        <w:t>,</w:t>
      </w:r>
      <w:r w:rsidRPr="003311B1">
        <w:t xml:space="preserve"> durante toda a vigência do contrato, em compatibilidade com as obrigações assumidas, todas as condições exigidas para habilitação na licitação</w:t>
      </w:r>
      <w:r w:rsidR="00ED23EA">
        <w:t xml:space="preserve"> </w:t>
      </w:r>
      <w:bookmarkStart w:id="7" w:name="_Hlk191049891"/>
      <w:r w:rsidR="00ED23EA" w:rsidRPr="008D7DAB">
        <w:t>ou para qualificação na contratação direta;</w:t>
      </w:r>
    </w:p>
    <w:bookmarkEnd w:id="7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lastRenderedPageBreak/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8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3740745D" w:rsidR="001C40A8" w:rsidRPr="008D7DAB" w:rsidRDefault="001C40A8" w:rsidP="00D44EDF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lastRenderedPageBreak/>
        <w:t>Realizar os serviços de manutenção e assistência técnica n</w:t>
      </w:r>
      <w:r w:rsidR="002D07F2" w:rsidRPr="008D7DAB">
        <w:rPr>
          <w:i w:val="0"/>
          <w:color w:val="auto"/>
        </w:rPr>
        <w:t xml:space="preserve">a </w:t>
      </w:r>
      <w:r w:rsidR="00473BD2" w:rsidRPr="008D7DAB">
        <w:rPr>
          <w:i w:val="0"/>
          <w:color w:val="auto"/>
        </w:rPr>
        <w:t>Travessa Antônio Baena, 1113</w:t>
      </w:r>
      <w:r w:rsidRPr="008D7DAB">
        <w:rPr>
          <w:i w:val="0"/>
          <w:color w:val="auto"/>
        </w:rPr>
        <w:t>;</w:t>
      </w:r>
    </w:p>
    <w:p w14:paraId="724ABB24" w14:textId="2BDB5F5E" w:rsidR="00DC41DD" w:rsidRPr="008D7DAB" w:rsidRDefault="001C40A8" w:rsidP="00857287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técnico deverá se deslocar ao local da repartição, salvo se 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tiver unidade de prestação de serviços em distância de [....] (inserir distância conforme avaliação técnica) do local demandado</w:t>
      </w:r>
      <w:bookmarkEnd w:id="8"/>
      <w:r w:rsidRPr="008D7DAB">
        <w:rPr>
          <w:i w:val="0"/>
          <w:color w:val="auto"/>
        </w:rPr>
        <w:t xml:space="preserve">. </w:t>
      </w:r>
    </w:p>
    <w:p w14:paraId="76A4AE44" w14:textId="5CEE4102" w:rsidR="001C40A8" w:rsidRPr="008D7DAB" w:rsidRDefault="001C40A8" w:rsidP="001C40A8">
      <w:pPr>
        <w:pStyle w:val="Nvel2-Red"/>
        <w:rPr>
          <w:i w:val="0"/>
          <w:color w:val="auto"/>
        </w:rPr>
      </w:pPr>
      <w:bookmarkStart w:id="9" w:name="_Hlk145931178"/>
      <w:r w:rsidRPr="008D7DAB">
        <w:rPr>
          <w:i w:val="0"/>
          <w:color w:val="auto"/>
        </w:rPr>
        <w:t xml:space="preserve">Realizar a transição contratual com transferência de conhecimento, tecnologia e técnicas empregadas, sem perda de informações, podendo exigir, inclusive, a capacitação dos técnicos do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 xml:space="preserve"> ou da nova empresa que continuará a execução dos serviços;</w:t>
      </w:r>
    </w:p>
    <w:bookmarkEnd w:id="9"/>
    <w:p w14:paraId="26BE5FB7" w14:textId="41A3806E" w:rsidR="001C40A8" w:rsidRPr="008D7DAB" w:rsidRDefault="001C40A8" w:rsidP="001C40A8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Ceder ao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 xml:space="preserve"> todos os direitos patrimoniais relativos ao objeto contratado, o qual poderá ser livremente utilizado e/ou alterado em outras ocasiões, sem necessidade de nova autorização do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>.</w:t>
      </w:r>
    </w:p>
    <w:p w14:paraId="706AB071" w14:textId="77777777" w:rsidR="001C40A8" w:rsidRPr="008D7DAB" w:rsidRDefault="001C40A8" w:rsidP="001C40A8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>Considerando que o projeto contratado se refere a obra imaterial de caráter tecnológico, insuscetível de privilégio, a cessão dos direitos a que se refere o subitem acima inclui o fornecimento de todos os dados, documentos e elementos de informação pertinentes à tecnologia de concepção, desenvolvimento, fixação em suporte físico de qualquer natureza e aplicação da obra.</w:t>
      </w:r>
    </w:p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A Administração deverá ser informada no prazo de 5 (cinco) dias úteis sobre todos os contratos de suboperação firmados ou que venham a ser celebrados pelo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>.</w:t>
      </w:r>
    </w:p>
    <w:p w14:paraId="28AEF1DF" w14:textId="34D8DEAE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Terminado o tratamento dos dados nos termos do art. 15 da LGPD, é dever do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É dever do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deverá exigir de </w:t>
      </w:r>
      <w:r w:rsidR="00BB115A" w:rsidRPr="008D7DAB">
        <w:rPr>
          <w:i w:val="0"/>
          <w:color w:val="auto"/>
        </w:rPr>
        <w:t xml:space="preserve">SUBOPERADORES </w:t>
      </w:r>
      <w:r w:rsidRPr="008D7DAB">
        <w:rPr>
          <w:i w:val="0"/>
          <w:color w:val="auto"/>
        </w:rPr>
        <w:t xml:space="preserve">e </w:t>
      </w:r>
      <w:r w:rsidR="00BB115A" w:rsidRPr="008D7DAB">
        <w:rPr>
          <w:i w:val="0"/>
          <w:color w:val="auto"/>
        </w:rPr>
        <w:t xml:space="preserve">SUBCONTRATADOS </w:t>
      </w:r>
      <w:r w:rsidRPr="008D7DAB">
        <w:rPr>
          <w:i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 xml:space="preserve"> poderá realizar diligência para aferir o cumprimento dessa cláusula, devendo 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deverá prestar, no prazo fixado pelo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8D7DAB" w:rsidRDefault="00B96063" w:rsidP="00E032FD">
      <w:pPr>
        <w:pStyle w:val="Nvel3-R"/>
        <w:rPr>
          <w:i w:val="0"/>
          <w:color w:val="auto"/>
        </w:rPr>
      </w:pPr>
      <w:r w:rsidRPr="008D7DAB">
        <w:rPr>
          <w:i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8D7DAB" w:rsidRDefault="00B96063" w:rsidP="00E032FD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lastRenderedPageBreak/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8D7DAB" w:rsidRDefault="00DC41DD" w:rsidP="00AD38BF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10" w:name="_Ref169601460"/>
      <w:bookmarkStart w:id="11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10"/>
    <w:bookmarkEnd w:id="11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757BD93E" w14:textId="2D3C40C1" w:rsidR="00DC41DD" w:rsidRPr="008D7DAB" w:rsidRDefault="00DC41DD" w:rsidP="00F26680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O contrato </w:t>
      </w:r>
      <w:r w:rsidR="00B53F7A" w:rsidRPr="008D7DAB">
        <w:rPr>
          <w:i w:val="0"/>
          <w:color w:val="auto"/>
        </w:rPr>
        <w:t xml:space="preserve">será extinto </w:t>
      </w:r>
      <w:r w:rsidRPr="008D7DAB">
        <w:rPr>
          <w:i w:val="0"/>
          <w:color w:val="auto"/>
        </w:rPr>
        <w:t>quando vencido o prazo nele estipulado, independentemente de terem sido cumpridas ou não as obrigações de ambas as partes contraentes.</w:t>
      </w:r>
    </w:p>
    <w:p w14:paraId="2B4A0787" w14:textId="5EA25889" w:rsidR="00DC41DD" w:rsidRPr="008D7DAB" w:rsidRDefault="00DC41DD" w:rsidP="00F26680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O contrato pode</w:t>
      </w:r>
      <w:r w:rsidR="00B53F7A" w:rsidRPr="008D7DAB">
        <w:rPr>
          <w:i w:val="0"/>
          <w:color w:val="auto"/>
        </w:rPr>
        <w:t>rá</w:t>
      </w:r>
      <w:r w:rsidRPr="008D7DAB">
        <w:rPr>
          <w:i w:val="0"/>
          <w:color w:val="auto"/>
        </w:rPr>
        <w:t xml:space="preserve"> ser extinto antes do prazo nele fixado, sem ônus para 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>, quando est</w:t>
      </w:r>
      <w:r w:rsidR="00B53F7A" w:rsidRPr="008D7DAB">
        <w:rPr>
          <w:i w:val="0"/>
          <w:color w:val="auto"/>
        </w:rPr>
        <w:t>e</w:t>
      </w:r>
      <w:r w:rsidRPr="008D7DAB">
        <w:rPr>
          <w:i w:val="0"/>
          <w:color w:val="auto"/>
        </w:rPr>
        <w:t xml:space="preserve"> não dispuser de créditos orçamentários para sua continuidade ou quando entender que o contrato não mais lhe oferece vantagem.</w:t>
      </w:r>
    </w:p>
    <w:p w14:paraId="520F7E03" w14:textId="3FA892D6" w:rsidR="00DC41DD" w:rsidRPr="008D7DAB" w:rsidRDefault="00DC41DD" w:rsidP="00F26680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 xml:space="preserve">A extinção nesta hipótese ocorrerá na próxima data de aniversário do contrato, desde que haja a notificação do </w:t>
      </w:r>
      <w:r w:rsidR="00BB115A" w:rsidRPr="008D7DAB">
        <w:rPr>
          <w:i w:val="0"/>
          <w:color w:val="auto"/>
        </w:rPr>
        <w:t>CONTRATADO</w:t>
      </w:r>
      <w:r w:rsidRPr="008D7DAB">
        <w:rPr>
          <w:i w:val="0"/>
          <w:color w:val="auto"/>
        </w:rPr>
        <w:t xml:space="preserve"> pelo </w:t>
      </w:r>
      <w:r w:rsidR="00D62882" w:rsidRPr="008D7DAB">
        <w:rPr>
          <w:i w:val="0"/>
          <w:color w:val="auto"/>
        </w:rPr>
        <w:t>CONTRATANTE</w:t>
      </w:r>
      <w:r w:rsidRPr="008D7DAB">
        <w:rPr>
          <w:i w:val="0"/>
          <w:color w:val="auto"/>
        </w:rPr>
        <w:t xml:space="preserve"> nesse sentido com pelo menos 2 (dois) meses de antecedência desse dia.</w:t>
      </w:r>
    </w:p>
    <w:p w14:paraId="37622D3B" w14:textId="51A2D0D1" w:rsidR="00DC41DD" w:rsidRPr="008D7DAB" w:rsidRDefault="00DC41DD" w:rsidP="00F26680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02E1B7B5" w14:textId="53382B49" w:rsidR="00DC41DD" w:rsidRPr="00994A89" w:rsidRDefault="00AB4C5A" w:rsidP="001D091A">
      <w:pPr>
        <w:pStyle w:val="Nivel2"/>
        <w:numPr>
          <w:ilvl w:val="0"/>
          <w:numId w:val="0"/>
        </w:numPr>
        <w:spacing w:afterLines="120" w:after="288" w:line="312" w:lineRule="auto"/>
      </w:pPr>
      <w:bookmarkStart w:id="12" w:name="_Hlk191044452"/>
      <w:proofErr w:type="gramStart"/>
      <w:r w:rsidRPr="00130A8C">
        <w:rPr>
          <w:i/>
          <w:iCs/>
          <w:color w:val="FF0000"/>
          <w:highlight w:val="yellow"/>
        </w:rPr>
        <w:t>.</w:t>
      </w:r>
      <w:bookmarkEnd w:id="12"/>
      <w:r w:rsidR="00DC41DD" w:rsidRPr="00994A89">
        <w:t>O</w:t>
      </w:r>
      <w:proofErr w:type="gramEnd"/>
      <w:r w:rsidR="00DC41DD" w:rsidRPr="00994A89">
        <w:t xml:space="preserve"> contrato </w:t>
      </w:r>
      <w:r w:rsidR="00DC41DD" w:rsidRPr="00F26680">
        <w:t>pode</w:t>
      </w:r>
      <w:r w:rsidR="00B53F7A" w:rsidRPr="00F26680">
        <w:t>rá</w:t>
      </w:r>
      <w:r w:rsidR="00DC41DD"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="00DC41DD" w:rsidRPr="00994A89">
        <w:t xml:space="preserve">21, bem como amigavelmente, </w:t>
      </w:r>
      <w:r w:rsidR="00DC41DD" w:rsidRPr="00994A89">
        <w:rPr>
          <w:color w:val="000000" w:themeColor="text1"/>
        </w:rPr>
        <w:t>assegurados o contraditório e a ampla defesa</w:t>
      </w:r>
      <w:r w:rsidR="00DC41DD"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</w:t>
      </w:r>
      <w:r w:rsidRPr="002D292C">
        <w:lastRenderedPageBreak/>
        <w:t xml:space="preserve">ou com agente público que tenha desempenhado função na licitação </w:t>
      </w:r>
      <w:bookmarkStart w:id="13" w:name="_Hlk191049977"/>
      <w:r w:rsidR="00E74635" w:rsidRPr="008D7DAB">
        <w:t xml:space="preserve">ou </w:t>
      </w:r>
      <w:r w:rsidR="00107338" w:rsidRPr="008D7DAB">
        <w:t>na contratação direta</w:t>
      </w:r>
      <w:bookmarkEnd w:id="13"/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Gestão/unidade</w:t>
      </w:r>
      <w:r w:rsidRPr="008D7DAB">
        <w:rPr>
          <w:rFonts w:ascii="Arial" w:eastAsia="Arial" w:hAnsi="Arial" w:cs="Arial"/>
          <w:sz w:val="20"/>
          <w:szCs w:val="20"/>
        </w:rPr>
        <w:t>: [...];</w:t>
      </w:r>
    </w:p>
    <w:p w14:paraId="5060CC0C" w14:textId="77777777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D7DAB">
        <w:rPr>
          <w:rFonts w:ascii="Arial" w:eastAsia="Arial" w:hAnsi="Arial" w:cs="Arial"/>
          <w:sz w:val="20"/>
          <w:szCs w:val="20"/>
        </w:rPr>
        <w:t>Fonte de recursos: [...];</w:t>
      </w:r>
    </w:p>
    <w:p w14:paraId="2C80D6E1" w14:textId="77777777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D7DAB">
        <w:rPr>
          <w:rFonts w:ascii="Arial" w:eastAsia="Arial" w:hAnsi="Arial" w:cs="Arial"/>
          <w:sz w:val="20"/>
          <w:szCs w:val="20"/>
        </w:rPr>
        <w:t>Programa de trabalho: [...];</w:t>
      </w:r>
    </w:p>
    <w:p w14:paraId="65C04C81" w14:textId="77777777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D7DAB">
        <w:rPr>
          <w:rFonts w:ascii="Arial" w:eastAsia="Arial" w:hAnsi="Arial" w:cs="Arial"/>
          <w:sz w:val="20"/>
          <w:szCs w:val="20"/>
        </w:rPr>
        <w:t>Elemento de despesa: [...]; e</w:t>
      </w:r>
    </w:p>
    <w:p w14:paraId="1D43D7BE" w14:textId="77777777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8D7DAB">
        <w:rPr>
          <w:rFonts w:ascii="Arial" w:eastAsia="Arial" w:hAnsi="Arial" w:cs="Arial"/>
          <w:sz w:val="20"/>
          <w:szCs w:val="20"/>
        </w:rPr>
        <w:t>Plano interno: [...]; e</w:t>
      </w:r>
    </w:p>
    <w:p w14:paraId="4EB8568F" w14:textId="6619D6D3" w:rsidR="009C5D2C" w:rsidRPr="008D7DAB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8D7DAB">
        <w:rPr>
          <w:rFonts w:ascii="Arial" w:eastAsia="Arial" w:hAnsi="Arial" w:cs="Arial"/>
          <w:sz w:val="20"/>
          <w:szCs w:val="20"/>
        </w:rPr>
        <w:t>Nota de empenho: [...];</w:t>
      </w:r>
    </w:p>
    <w:p w14:paraId="10DD912E" w14:textId="77777777" w:rsidR="009C5D2C" w:rsidRPr="008D7DAB" w:rsidRDefault="009C5D2C" w:rsidP="009C5D2C">
      <w:pPr>
        <w:pStyle w:val="Nvel2-Red"/>
        <w:rPr>
          <w:i w:val="0"/>
          <w:color w:val="auto"/>
        </w:rPr>
      </w:pPr>
      <w:r w:rsidRPr="008D7DAB">
        <w:rPr>
          <w:i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8FB57E3" w:rsidR="009C5D2C" w:rsidRPr="008D7DAB" w:rsidRDefault="001D091A" w:rsidP="009C5D2C">
      <w:pPr>
        <w:pStyle w:val="Nivel2"/>
        <w:rPr>
          <w:color w:val="auto"/>
        </w:rPr>
      </w:pPr>
      <w:r w:rsidRPr="001D091A">
        <w:t xml:space="preserve">Fica eleito o Foro da Justiça Federal </w:t>
      </w:r>
      <w:r w:rsidRPr="008D7DAB">
        <w:rPr>
          <w:color w:val="auto"/>
        </w:rPr>
        <w:t>em Belém, Seção Judiciária do Pará, para dirimir os litígios que decorrerem da execução deste Termo de Contrato que não puderem ser compostos pela conciliação, conforme </w:t>
      </w:r>
      <w:hyperlink r:id="rId9" w:anchor="art92%C2%A71" w:tgtFrame="_blank" w:history="1">
        <w:r w:rsidRPr="008D7DAB">
          <w:rPr>
            <w:color w:val="auto"/>
          </w:rPr>
          <w:t>art. 92, §1º, da Lei nº 14.133/21.</w:t>
        </w:r>
      </w:hyperlink>
      <w:r w:rsidR="009C5D2C" w:rsidRPr="008D7DAB">
        <w:rPr>
          <w:color w:val="auto"/>
        </w:rPr>
        <w:t>.</w:t>
      </w:r>
    </w:p>
    <w:p w14:paraId="721C1BC9" w14:textId="032DC4A2" w:rsidR="00EA7386" w:rsidRPr="008D7DAB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8D7DAB">
        <w:rPr>
          <w:i/>
          <w:iCs/>
          <w:color w:val="auto"/>
        </w:rPr>
        <w:t>[Local]</w:t>
      </w:r>
      <w:r w:rsidR="00EA7386" w:rsidRPr="008D7DAB">
        <w:rPr>
          <w:i/>
          <w:iCs/>
          <w:color w:val="auto"/>
        </w:rPr>
        <w:t xml:space="preserve">, </w:t>
      </w:r>
      <w:r w:rsidRPr="008D7DAB">
        <w:rPr>
          <w:i/>
          <w:iCs/>
          <w:color w:val="auto"/>
        </w:rPr>
        <w:t>[dia]</w:t>
      </w:r>
      <w:r w:rsidR="00EA7386" w:rsidRPr="008D7DAB">
        <w:rPr>
          <w:i/>
          <w:iCs/>
          <w:color w:val="auto"/>
        </w:rPr>
        <w:t xml:space="preserve"> de </w:t>
      </w:r>
      <w:r w:rsidRPr="008D7DAB">
        <w:rPr>
          <w:i/>
          <w:iCs/>
          <w:color w:val="auto"/>
        </w:rPr>
        <w:t xml:space="preserve">[mês] </w:t>
      </w:r>
      <w:r w:rsidR="00EA7386" w:rsidRPr="008D7DAB">
        <w:rPr>
          <w:i/>
          <w:iCs/>
          <w:color w:val="auto"/>
        </w:rPr>
        <w:t xml:space="preserve">de </w:t>
      </w:r>
      <w:r w:rsidRPr="008D7DAB">
        <w:rPr>
          <w:i/>
          <w:iCs/>
          <w:color w:val="auto"/>
        </w:rPr>
        <w:t>[ano]</w:t>
      </w:r>
      <w:r w:rsidR="00E64DAA" w:rsidRPr="008D7DAB">
        <w:rPr>
          <w:i/>
          <w:iCs/>
          <w:color w:val="auto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lastRenderedPageBreak/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8D7DAB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8D7DAB">
        <w:rPr>
          <w:rFonts w:ascii="Arial" w:hAnsi="Arial" w:cs="Arial"/>
          <w:bCs/>
          <w:sz w:val="20"/>
          <w:szCs w:val="20"/>
        </w:rPr>
        <w:t>Representante</w:t>
      </w:r>
      <w:r w:rsidRPr="008D7DAB">
        <w:rPr>
          <w:rFonts w:ascii="Arial" w:hAnsi="Arial" w:cs="Arial"/>
          <w:sz w:val="20"/>
          <w:szCs w:val="20"/>
        </w:rPr>
        <w:t xml:space="preserve"> legal do </w:t>
      </w:r>
      <w:r w:rsidR="00BB115A" w:rsidRPr="008D7DAB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8D7DAB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D7DAB">
        <w:rPr>
          <w:rFonts w:ascii="Arial" w:hAnsi="Arial" w:cs="Arial"/>
          <w:i/>
          <w:iCs/>
          <w:sz w:val="20"/>
          <w:szCs w:val="20"/>
        </w:rPr>
        <w:t>TESTEMUNHAS:</w:t>
      </w:r>
    </w:p>
    <w:p w14:paraId="18A9965D" w14:textId="77777777" w:rsidR="00DC41DD" w:rsidRPr="008D7DAB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sz w:val="20"/>
          <w:szCs w:val="20"/>
        </w:rPr>
      </w:pPr>
      <w:r w:rsidRPr="008D7DAB">
        <w:rPr>
          <w:rFonts w:ascii="Arial" w:hAnsi="Arial" w:cs="Arial"/>
          <w:i/>
          <w:iCs/>
          <w:sz w:val="20"/>
          <w:szCs w:val="20"/>
        </w:rPr>
        <w:t>1-</w:t>
      </w:r>
    </w:p>
    <w:p w14:paraId="633F747C" w14:textId="1785DA06" w:rsidR="00DC41DD" w:rsidRPr="008D7DAB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8D7DAB">
        <w:rPr>
          <w:rFonts w:ascii="Arial" w:hAnsi="Arial" w:cs="Arial"/>
          <w:i/>
          <w:iCs/>
          <w:sz w:val="20"/>
          <w:szCs w:val="20"/>
        </w:rPr>
        <w:t xml:space="preserve">2- </w:t>
      </w:r>
      <w:bookmarkStart w:id="14" w:name="_GoBack"/>
      <w:bookmarkEnd w:id="14"/>
    </w:p>
    <w:sectPr w:rsidR="00DC41DD" w:rsidRPr="008D7DAB" w:rsidSect="00DC3052">
      <w:head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7C856" w14:textId="77777777" w:rsidR="00F2186B" w:rsidRDefault="00F2186B">
      <w:r>
        <w:separator/>
      </w:r>
    </w:p>
  </w:endnote>
  <w:endnote w:type="continuationSeparator" w:id="0">
    <w:p w14:paraId="15CC09BA" w14:textId="77777777" w:rsidR="00F2186B" w:rsidRDefault="00F2186B">
      <w:r>
        <w:continuationSeparator/>
      </w:r>
    </w:p>
  </w:endnote>
  <w:endnote w:type="continuationNotice" w:id="1">
    <w:p w14:paraId="76702AC7" w14:textId="77777777" w:rsidR="00F2186B" w:rsidRDefault="00F21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, Times,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AFF39" w14:textId="77777777" w:rsidR="00F2186B" w:rsidRDefault="00F2186B">
      <w:r>
        <w:separator/>
      </w:r>
    </w:p>
  </w:footnote>
  <w:footnote w:type="continuationSeparator" w:id="0">
    <w:p w14:paraId="6E1E0ADB" w14:textId="77777777" w:rsidR="00F2186B" w:rsidRDefault="00F2186B">
      <w:r>
        <w:continuationSeparator/>
      </w:r>
    </w:p>
  </w:footnote>
  <w:footnote w:type="continuationNotice" w:id="1">
    <w:p w14:paraId="5DB37547" w14:textId="77777777" w:rsidR="00F2186B" w:rsidRDefault="00F218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091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7F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2E03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4A66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2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97BF9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6628"/>
    <w:rsid w:val="006D70F2"/>
    <w:rsid w:val="006D780E"/>
    <w:rsid w:val="006D7813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5DFF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5FAC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D7DAB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2B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47D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5D91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2C1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197A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BB8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087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8C7"/>
    <w:rsid w:val="00D77D3C"/>
    <w:rsid w:val="00D80021"/>
    <w:rsid w:val="00D807E5"/>
    <w:rsid w:val="00D80803"/>
    <w:rsid w:val="00D809D1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C14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28F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961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414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4FA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paragraph" w:customStyle="1" w:styleId="textocentralizado">
    <w:name w:val="texto_centralizado"/>
    <w:basedOn w:val="Normal"/>
    <w:rsid w:val="00D778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5140-34F1-4A6D-B26A-C4E39D26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4201</Words>
  <Characters>22689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2026-04-15T20:12:00Z</dcterms:created>
  <dcterms:modified xsi:type="dcterms:W3CDTF">2026-04-29T20:01:00Z</dcterms:modified>
</cp:coreProperties>
</file>